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3363CDC0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CECANOT-DAF-CM-2021-008</w:t>
            </w:r>
            <w:r w:rsidR="00C0009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8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1D7AD99B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 xml:space="preserve">Adquisición </w:t>
            </w:r>
            <w:r w:rsidR="00C0009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de catéteres guías</w:t>
            </w:r>
          </w:p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2A7894B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6EED63E7" w14:textId="77777777" w:rsidR="00917BF5" w:rsidRDefault="00917BF5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9102723" w14:textId="3BBA3A6A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725FC008" w14:textId="77777777" w:rsidR="00984614" w:rsidRP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182409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48FAA314" w14:textId="65E60BDF" w:rsidR="00984614" w:rsidRDefault="00984614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84614">
        <w:rPr>
          <w:rFonts w:ascii="Calibri" w:eastAsia="Calibri" w:hAnsi="Calibri" w:cs="Calibri"/>
          <w:i/>
          <w:iCs/>
          <w:sz w:val="24"/>
          <w:szCs w:val="24"/>
        </w:rPr>
        <w:t xml:space="preserve">Este documento responde a las Especificaciones técnicas para participar en el Procedimiento de COMPRA MENOR para la </w:t>
      </w:r>
      <w:r w:rsidR="00917BF5" w:rsidRPr="00917BF5">
        <w:rPr>
          <w:rFonts w:ascii="Calibri" w:eastAsia="Calibri" w:hAnsi="Calibri" w:cs="Calibri"/>
          <w:b/>
          <w:bCs/>
          <w:i/>
          <w:iCs/>
          <w:sz w:val="24"/>
          <w:szCs w:val="24"/>
        </w:rPr>
        <w:t>ADQUISICION DE CATETER</w:t>
      </w:r>
      <w:r w:rsidR="00917BF5">
        <w:rPr>
          <w:rFonts w:ascii="Calibri" w:eastAsia="Calibri" w:hAnsi="Calibri" w:cs="Calibri"/>
          <w:b/>
          <w:bCs/>
          <w:i/>
          <w:iCs/>
          <w:sz w:val="24"/>
          <w:szCs w:val="24"/>
        </w:rPr>
        <w:t>E</w:t>
      </w:r>
      <w:r w:rsidR="00917BF5" w:rsidRPr="00917BF5">
        <w:rPr>
          <w:rFonts w:ascii="Calibri" w:eastAsia="Calibri" w:hAnsi="Calibri" w:cs="Calibri"/>
          <w:b/>
          <w:bCs/>
          <w:i/>
          <w:iCs/>
          <w:sz w:val="24"/>
          <w:szCs w:val="24"/>
        </w:rPr>
        <w:t>S GUIAS</w:t>
      </w:r>
    </w:p>
    <w:p w14:paraId="6054AFB3" w14:textId="77777777" w:rsidR="00917BF5" w:rsidRPr="00917BF5" w:rsidRDefault="00917BF5" w:rsidP="00917BF5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  <w:r w:rsidRPr="00917BF5">
        <w:rPr>
          <w:rFonts w:ascii="Times New Roman" w:eastAsia="MS Mincho" w:hAnsi="Times New Roman" w:cs="Times New Roman"/>
          <w:sz w:val="24"/>
          <w:szCs w:val="24"/>
          <w:lang w:val="es-ES"/>
        </w:rPr>
        <w:t xml:space="preserve">Estos productos deben contar como mínimo con las características descritas para cada uno. </w:t>
      </w:r>
    </w:p>
    <w:p w14:paraId="15B8CED9" w14:textId="77777777" w:rsidR="00917BF5" w:rsidRPr="00917BF5" w:rsidRDefault="00917BF5" w:rsidP="00917BF5">
      <w:pPr>
        <w:spacing w:after="20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  <w:r w:rsidRPr="00917BF5"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  <w:t>Catéteres Guía: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77"/>
        <w:gridCol w:w="1157"/>
        <w:gridCol w:w="2580"/>
        <w:gridCol w:w="4436"/>
      </w:tblGrid>
      <w:tr w:rsidR="00917BF5" w:rsidRPr="00917BF5" w14:paraId="2F47DB54" w14:textId="77777777" w:rsidTr="00126F82">
        <w:tc>
          <w:tcPr>
            <w:tcW w:w="1177" w:type="dxa"/>
          </w:tcPr>
          <w:p w14:paraId="6DE41952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s-ES"/>
              </w:rPr>
              <w:t>Cantidad</w:t>
            </w:r>
          </w:p>
        </w:tc>
        <w:tc>
          <w:tcPr>
            <w:tcW w:w="1158" w:type="dxa"/>
          </w:tcPr>
          <w:p w14:paraId="62AC4B5C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s-ES"/>
              </w:rPr>
              <w:t>Unidad</w:t>
            </w:r>
          </w:p>
        </w:tc>
        <w:tc>
          <w:tcPr>
            <w:tcW w:w="2610" w:type="dxa"/>
          </w:tcPr>
          <w:p w14:paraId="06D3E9E8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s-ES"/>
              </w:rPr>
              <w:t>Producto</w:t>
            </w:r>
          </w:p>
        </w:tc>
        <w:tc>
          <w:tcPr>
            <w:tcW w:w="4519" w:type="dxa"/>
          </w:tcPr>
          <w:p w14:paraId="0AC128D3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s-ES"/>
              </w:rPr>
              <w:t>Descripción</w:t>
            </w:r>
          </w:p>
        </w:tc>
      </w:tr>
      <w:tr w:rsidR="00917BF5" w:rsidRPr="00917BF5" w14:paraId="463CC3BA" w14:textId="77777777" w:rsidTr="00126F82">
        <w:tc>
          <w:tcPr>
            <w:tcW w:w="1177" w:type="dxa"/>
          </w:tcPr>
          <w:p w14:paraId="72B5F397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20</w:t>
            </w:r>
          </w:p>
        </w:tc>
        <w:tc>
          <w:tcPr>
            <w:tcW w:w="1158" w:type="dxa"/>
          </w:tcPr>
          <w:p w14:paraId="494ECC09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6EF64990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 xml:space="preserve">Catéter Guía </w:t>
            </w:r>
          </w:p>
          <w:p w14:paraId="79710069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 xml:space="preserve">Curva </w:t>
            </w: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Judkin</w:t>
            </w:r>
            <w:proofErr w:type="spellEnd"/>
          </w:p>
        </w:tc>
        <w:tc>
          <w:tcPr>
            <w:tcW w:w="4519" w:type="dxa"/>
          </w:tcPr>
          <w:p w14:paraId="7F29B9F2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Medidas: 5 FR y 6 FR</w:t>
            </w:r>
          </w:p>
          <w:p w14:paraId="7ECF7837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Longitud: 100cm</w:t>
            </w:r>
          </w:p>
          <w:p w14:paraId="7843C732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Judkins Left (JL): 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n-US"/>
              </w:rPr>
              <w:t>curvas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 3.0, 3.5, 4.0, 5.0</w:t>
            </w:r>
          </w:p>
          <w:p w14:paraId="5B3DB4AF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Judkins Right (JR):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n-US"/>
              </w:rPr>
              <w:t>curvas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 3.0, 4.0, 5.0</w:t>
            </w:r>
          </w:p>
          <w:p w14:paraId="69499096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>Con/Sin Side Holes (SH)</w:t>
            </w:r>
          </w:p>
        </w:tc>
      </w:tr>
      <w:tr w:rsidR="00917BF5" w:rsidRPr="00917BF5" w14:paraId="5FD61D8F" w14:textId="77777777" w:rsidTr="00126F82">
        <w:trPr>
          <w:trHeight w:val="604"/>
        </w:trPr>
        <w:tc>
          <w:tcPr>
            <w:tcW w:w="1177" w:type="dxa"/>
          </w:tcPr>
          <w:p w14:paraId="242D8C5D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58" w:type="dxa"/>
          </w:tcPr>
          <w:p w14:paraId="026EA4CE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69B51E38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Catéter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Guía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4552AB4" w14:textId="77777777" w:rsidR="00917BF5" w:rsidRPr="00917BF5" w:rsidRDefault="00917BF5" w:rsidP="00917BF5">
            <w:pPr>
              <w:spacing w:after="20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>Hockey Stick (HS)</w:t>
            </w:r>
          </w:p>
        </w:tc>
        <w:tc>
          <w:tcPr>
            <w:tcW w:w="4519" w:type="dxa"/>
          </w:tcPr>
          <w:p w14:paraId="32541C80" w14:textId="77777777" w:rsidR="00917BF5" w:rsidRPr="00917BF5" w:rsidRDefault="00917BF5" w:rsidP="00917BF5">
            <w:pPr>
              <w:spacing w:after="20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lang w:val="en-US"/>
              </w:rPr>
              <w:t>Medidas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n-US"/>
              </w:rPr>
              <w:t>: 5 FR y 6 FR</w:t>
            </w:r>
          </w:p>
        </w:tc>
      </w:tr>
      <w:tr w:rsidR="00917BF5" w:rsidRPr="00917BF5" w14:paraId="73C3BAA1" w14:textId="77777777" w:rsidTr="00126F82">
        <w:tc>
          <w:tcPr>
            <w:tcW w:w="1177" w:type="dxa"/>
          </w:tcPr>
          <w:p w14:paraId="3438E698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8" w:type="dxa"/>
          </w:tcPr>
          <w:p w14:paraId="05F3216D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5B55FBA8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Catéter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Guía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CA44A8E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Curva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XB</w:t>
            </w:r>
          </w:p>
        </w:tc>
        <w:tc>
          <w:tcPr>
            <w:tcW w:w="4519" w:type="dxa"/>
          </w:tcPr>
          <w:p w14:paraId="15CCD9FE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Medidas: 5 FR y 6 FR</w:t>
            </w:r>
          </w:p>
          <w:p w14:paraId="6ED3A5C9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Longitud: 100cm</w:t>
            </w:r>
          </w:p>
          <w:p w14:paraId="488BF8EB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Curva XB: 3.0, 3.5, 4.0, 4.5</w:t>
            </w:r>
          </w:p>
          <w:p w14:paraId="3CD9349A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Con/Sin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s-ES"/>
              </w:rPr>
              <w:t>Side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s-ES"/>
              </w:rPr>
              <w:t>Holes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 (SH)</w:t>
            </w:r>
          </w:p>
        </w:tc>
      </w:tr>
      <w:tr w:rsidR="00917BF5" w:rsidRPr="00917BF5" w14:paraId="1E10D137" w14:textId="77777777" w:rsidTr="00126F82">
        <w:tc>
          <w:tcPr>
            <w:tcW w:w="1177" w:type="dxa"/>
          </w:tcPr>
          <w:p w14:paraId="36DBA5A7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20</w:t>
            </w:r>
          </w:p>
        </w:tc>
        <w:tc>
          <w:tcPr>
            <w:tcW w:w="1158" w:type="dxa"/>
          </w:tcPr>
          <w:p w14:paraId="236ED88D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6E766DBD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Catéter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Guía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05CE7AA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Curva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Q</w:t>
            </w:r>
          </w:p>
        </w:tc>
        <w:tc>
          <w:tcPr>
            <w:tcW w:w="4519" w:type="dxa"/>
          </w:tcPr>
          <w:p w14:paraId="17305647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Medidas: 5 FR y 6 FR</w:t>
            </w:r>
          </w:p>
          <w:p w14:paraId="346A9C63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Longitud: 100cm</w:t>
            </w:r>
          </w:p>
          <w:p w14:paraId="78FE5D73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Curva Q: 3.0, 3.5, 4.0, 4.5</w:t>
            </w:r>
          </w:p>
          <w:p w14:paraId="5153FCA9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Con/Sin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s-ES"/>
              </w:rPr>
              <w:t>Side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s-ES"/>
              </w:rPr>
              <w:t>Holes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 (SH)</w:t>
            </w:r>
          </w:p>
        </w:tc>
      </w:tr>
      <w:tr w:rsidR="00917BF5" w:rsidRPr="00917BF5" w14:paraId="1FAEBA53" w14:textId="77777777" w:rsidTr="00126F82">
        <w:tc>
          <w:tcPr>
            <w:tcW w:w="1177" w:type="dxa"/>
          </w:tcPr>
          <w:p w14:paraId="0636DB17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10</w:t>
            </w:r>
          </w:p>
        </w:tc>
        <w:tc>
          <w:tcPr>
            <w:tcW w:w="1158" w:type="dxa"/>
          </w:tcPr>
          <w:p w14:paraId="017FA600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190FFAA9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Catéter Guía</w:t>
            </w:r>
          </w:p>
          <w:p w14:paraId="150FE2C4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Curva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s-ES"/>
              </w:rPr>
              <w:t>Amplatz</w:t>
            </w:r>
            <w:proofErr w:type="spellEnd"/>
          </w:p>
          <w:p w14:paraId="1D7B2F1E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</w:tcPr>
          <w:p w14:paraId="19CB4CAF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Medidas: 5 FR y 6 FR</w:t>
            </w:r>
          </w:p>
          <w:p w14:paraId="274988F0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Longitud: 100cm</w:t>
            </w:r>
          </w:p>
          <w:p w14:paraId="4B173997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lang w:val="en-US"/>
              </w:rPr>
              <w:t>Amplatz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 Left (AL): 4.0, 3.0, 2.5, 2.0, 1.0 </w:t>
            </w:r>
          </w:p>
          <w:p w14:paraId="5509223E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lang w:val="en-US"/>
              </w:rPr>
              <w:t>Amplatz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 Right (AR); 1, 2 </w:t>
            </w:r>
          </w:p>
          <w:p w14:paraId="5A739883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>Con/Sin Side Holes (SH)</w:t>
            </w:r>
          </w:p>
        </w:tc>
      </w:tr>
      <w:tr w:rsidR="00917BF5" w:rsidRPr="00917BF5" w14:paraId="2B45FC5B" w14:textId="77777777" w:rsidTr="00126F82">
        <w:tc>
          <w:tcPr>
            <w:tcW w:w="1177" w:type="dxa"/>
          </w:tcPr>
          <w:p w14:paraId="0D2EC8BD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58" w:type="dxa"/>
          </w:tcPr>
          <w:p w14:paraId="56D7B22E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2BDB7F68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Catéter Guía </w:t>
            </w:r>
          </w:p>
          <w:p w14:paraId="1EB37374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Curva Tiger (TIG)</w:t>
            </w:r>
          </w:p>
        </w:tc>
        <w:tc>
          <w:tcPr>
            <w:tcW w:w="4519" w:type="dxa"/>
          </w:tcPr>
          <w:p w14:paraId="6560E53B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Medidas: 5 FR y 6 FR</w:t>
            </w:r>
          </w:p>
          <w:p w14:paraId="5146FC32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Longitud: 100cm</w:t>
            </w:r>
          </w:p>
        </w:tc>
      </w:tr>
      <w:tr w:rsidR="00917BF5" w:rsidRPr="00917BF5" w14:paraId="6EA8BD58" w14:textId="77777777" w:rsidTr="00126F82">
        <w:tc>
          <w:tcPr>
            <w:tcW w:w="1177" w:type="dxa"/>
          </w:tcPr>
          <w:p w14:paraId="36EF0201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5</w:t>
            </w:r>
          </w:p>
        </w:tc>
        <w:tc>
          <w:tcPr>
            <w:tcW w:w="1158" w:type="dxa"/>
          </w:tcPr>
          <w:p w14:paraId="0A2CBD21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71604984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Catéter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Guía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5F14571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Extra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n-US"/>
              </w:rPr>
              <w:t>BackUp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 (EBU):</w:t>
            </w:r>
          </w:p>
        </w:tc>
        <w:tc>
          <w:tcPr>
            <w:tcW w:w="4519" w:type="dxa"/>
          </w:tcPr>
          <w:p w14:paraId="6401B686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Extra </w:t>
            </w:r>
            <w:proofErr w:type="spellStart"/>
            <w:r w:rsidRPr="00917BF5">
              <w:rPr>
                <w:rFonts w:ascii="Times New Roman" w:eastAsia="MS Mincho" w:hAnsi="Times New Roman" w:cs="Times New Roman"/>
                <w:lang w:val="en-US"/>
              </w:rPr>
              <w:t>BackUp</w:t>
            </w:r>
            <w:proofErr w:type="spellEnd"/>
            <w:r w:rsidRPr="00917BF5">
              <w:rPr>
                <w:rFonts w:ascii="Times New Roman" w:eastAsia="MS Mincho" w:hAnsi="Times New Roman" w:cs="Times New Roman"/>
                <w:lang w:val="en-US"/>
              </w:rPr>
              <w:t xml:space="preserve"> (EBU): 5.0, 4.5, 4.0, 3.75, 3.5</w:t>
            </w:r>
          </w:p>
          <w:p w14:paraId="30C40E8B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Medidas: 5 FR y 6 FR. Longitud: 100cm</w:t>
            </w:r>
          </w:p>
          <w:p w14:paraId="6C6EB87E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lang w:val="en-US"/>
              </w:rPr>
              <w:t>Con/Sin Side Holes (SH)</w:t>
            </w:r>
          </w:p>
        </w:tc>
      </w:tr>
      <w:tr w:rsidR="00917BF5" w:rsidRPr="00917BF5" w14:paraId="5755CC71" w14:textId="77777777" w:rsidTr="00126F82">
        <w:trPr>
          <w:trHeight w:val="674"/>
        </w:trPr>
        <w:tc>
          <w:tcPr>
            <w:tcW w:w="1177" w:type="dxa"/>
          </w:tcPr>
          <w:p w14:paraId="5A74D7AC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</w:tcPr>
          <w:p w14:paraId="4F82C151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663F267A" w14:textId="77777777" w:rsidR="00917BF5" w:rsidRPr="00917BF5" w:rsidRDefault="00917BF5" w:rsidP="00917BF5">
            <w:pPr>
              <w:spacing w:after="20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Catéter Guía Multipropósito</w:t>
            </w:r>
          </w:p>
        </w:tc>
        <w:tc>
          <w:tcPr>
            <w:tcW w:w="4519" w:type="dxa"/>
          </w:tcPr>
          <w:p w14:paraId="1FB3FF4C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Medidas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: 6 Fr, 100 cm </w:t>
            </w: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longitud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917BF5" w:rsidRPr="00917BF5" w14:paraId="073379D2" w14:textId="77777777" w:rsidTr="00126F82">
        <w:trPr>
          <w:trHeight w:val="485"/>
        </w:trPr>
        <w:tc>
          <w:tcPr>
            <w:tcW w:w="1177" w:type="dxa"/>
          </w:tcPr>
          <w:p w14:paraId="1190EFFB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</w:tcPr>
          <w:p w14:paraId="00533D5D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1465CFB6" w14:textId="77777777" w:rsidR="00917BF5" w:rsidRPr="00917BF5" w:rsidRDefault="00917BF5" w:rsidP="00917BF5">
            <w:pPr>
              <w:spacing w:after="20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Catéter LIMA </w:t>
            </w:r>
          </w:p>
        </w:tc>
        <w:tc>
          <w:tcPr>
            <w:tcW w:w="4519" w:type="dxa"/>
          </w:tcPr>
          <w:p w14:paraId="20DE3211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Medidas</w:t>
            </w:r>
            <w:proofErr w:type="spellEnd"/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: 6 Fr, 100cm long.</w:t>
            </w:r>
          </w:p>
        </w:tc>
      </w:tr>
      <w:tr w:rsidR="00917BF5" w:rsidRPr="00917BF5" w14:paraId="0C438BF0" w14:textId="77777777" w:rsidTr="00126F82">
        <w:tc>
          <w:tcPr>
            <w:tcW w:w="1177" w:type="dxa"/>
          </w:tcPr>
          <w:p w14:paraId="5CD52974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58" w:type="dxa"/>
          </w:tcPr>
          <w:p w14:paraId="78A441DF" w14:textId="77777777" w:rsidR="00917BF5" w:rsidRPr="00917BF5" w:rsidRDefault="00917BF5" w:rsidP="00917BF5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sz w:val="24"/>
                <w:szCs w:val="24"/>
                <w:lang w:val="es-ES"/>
              </w:rPr>
              <w:t>Unidades</w:t>
            </w:r>
          </w:p>
        </w:tc>
        <w:tc>
          <w:tcPr>
            <w:tcW w:w="2610" w:type="dxa"/>
          </w:tcPr>
          <w:p w14:paraId="507FF615" w14:textId="77777777" w:rsidR="00917BF5" w:rsidRPr="00917BF5" w:rsidRDefault="00917BF5" w:rsidP="00917BF5">
            <w:pPr>
              <w:spacing w:after="20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Catéter guía de extensión</w:t>
            </w:r>
          </w:p>
        </w:tc>
        <w:tc>
          <w:tcPr>
            <w:tcW w:w="4519" w:type="dxa"/>
          </w:tcPr>
          <w:p w14:paraId="58105706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Para soporte de respaldo adicional en la entrega de los dispositivos de intervención que son necesarios para completar el procedimiento.</w:t>
            </w:r>
          </w:p>
          <w:p w14:paraId="05E76164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 xml:space="preserve">Medida: 6F. </w:t>
            </w:r>
          </w:p>
          <w:p w14:paraId="188FF580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Collar helicoidal de iridio de platino</w:t>
            </w:r>
          </w:p>
          <w:p w14:paraId="65C9DD81" w14:textId="77777777" w:rsidR="00917BF5" w:rsidRPr="00917BF5" w:rsidRDefault="00917BF5" w:rsidP="00917BF5">
            <w:pPr>
              <w:spacing w:after="0" w:line="276" w:lineRule="auto"/>
              <w:rPr>
                <w:rFonts w:ascii="Times New Roman" w:eastAsia="MS Mincho" w:hAnsi="Times New Roman" w:cs="Times New Roman"/>
                <w:lang w:val="es-ES"/>
              </w:rPr>
            </w:pPr>
            <w:r w:rsidRPr="00917BF5">
              <w:rPr>
                <w:rFonts w:ascii="Times New Roman" w:eastAsia="MS Mincho" w:hAnsi="Times New Roman" w:cs="Times New Roman"/>
                <w:lang w:val="es-ES"/>
              </w:rPr>
              <w:t>Collar radiopaco con banda marcadora distal</w:t>
            </w:r>
          </w:p>
        </w:tc>
      </w:tr>
    </w:tbl>
    <w:p w14:paraId="165C2326" w14:textId="77777777" w:rsidR="00917BF5" w:rsidRPr="00917BF5" w:rsidRDefault="00917BF5" w:rsidP="00917BF5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</w:p>
    <w:p w14:paraId="0F00146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111A5A81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B0EC01C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 LA ENTIDAD CONTRATANTE: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DIRECCIÓN: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PRESENTACIÓN: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40A2822B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REFERENCIA: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CECANOT-DAF-CM-2021-008</w:t>
      </w:r>
      <w:r w:rsidR="00917BF5">
        <w:rPr>
          <w:rFonts w:ascii="Calibri" w:eastAsia="Calibri" w:hAnsi="Calibri" w:cs="Calibri"/>
          <w:bCs/>
          <w:sz w:val="24"/>
          <w:szCs w:val="24"/>
          <w:lang w:val="es-ES"/>
        </w:rPr>
        <w:t>8</w:t>
      </w:r>
    </w:p>
    <w:p w14:paraId="61143836" w14:textId="5E56F6B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DEL OFERENTE:</w:t>
      </w:r>
    </w:p>
    <w:p w14:paraId="7E61208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Entrega de muestra</w:t>
      </w:r>
    </w:p>
    <w:p w14:paraId="6F29A2D2" w14:textId="486391FE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Los interesados en participar en el proceso deben presentar su muestra el</w:t>
      </w:r>
      <w:r w:rsidR="00917BF5">
        <w:rPr>
          <w:rFonts w:ascii="Calibri" w:eastAsia="Calibri" w:hAnsi="Calibri" w:cs="Calibri"/>
          <w:bCs/>
          <w:sz w:val="24"/>
          <w:szCs w:val="24"/>
          <w:lang w:val="es-ES"/>
        </w:rPr>
        <w:t xml:space="preserve"> viernes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12/03/2021 en horario de 9:00 am hasta las 12:00 pm. Los oferentes que no envíen muestras serán descalificados del proceso. Las muestras serán recibidas en la unidad de Compras y Contrataciones de CECANOT (ver dirección en el punto 2).</w:t>
      </w:r>
    </w:p>
    <w:p w14:paraId="2B585318" w14:textId="77777777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Deberán presentar el Formulario de Entrega de Muestras.</w:t>
      </w:r>
    </w:p>
    <w:p w14:paraId="76787C7C" w14:textId="77777777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074C86CE" w14:textId="4E372492" w:rsid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</w:t>
      </w:r>
      <w:r w:rsidR="00450589"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muestras </w:t>
      </w:r>
      <w:proofErr w:type="gramStart"/>
      <w:r w:rsidR="00450589">
        <w:rPr>
          <w:rFonts w:ascii="Calibri" w:eastAsia="Calibri" w:hAnsi="Calibri" w:cs="Calibri"/>
          <w:bCs/>
          <w:sz w:val="24"/>
          <w:szCs w:val="24"/>
          <w:lang w:val="es-ES"/>
        </w:rPr>
        <w:t xml:space="preserve">serán 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devuel</w:t>
      </w:r>
      <w:r w:rsidR="00450589">
        <w:rPr>
          <w:rFonts w:ascii="Calibri" w:eastAsia="Calibri" w:hAnsi="Calibri" w:cs="Calibri"/>
          <w:bCs/>
          <w:sz w:val="24"/>
          <w:szCs w:val="24"/>
          <w:lang w:val="es-ES"/>
        </w:rPr>
        <w:t>tas</w:t>
      </w:r>
      <w:proofErr w:type="gramEnd"/>
      <w:r w:rsidR="00450589">
        <w:rPr>
          <w:rFonts w:ascii="Calibri" w:eastAsia="Calibri" w:hAnsi="Calibri" w:cs="Calibri"/>
          <w:bCs/>
          <w:sz w:val="24"/>
          <w:szCs w:val="24"/>
          <w:lang w:val="es-ES"/>
        </w:rPr>
        <w:t xml:space="preserve"> luego del análisis de los peritos designados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. </w:t>
      </w:r>
    </w:p>
    <w:p w14:paraId="06EBA500" w14:textId="77777777" w:rsidR="00917BF5" w:rsidRPr="00984614" w:rsidRDefault="00917BF5" w:rsidP="00917BF5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DDC33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23B92477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Marca de los artículos ofertados </w:t>
      </w:r>
    </w:p>
    <w:p w14:paraId="7A9668A0" w14:textId="192593EB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Condición de pago </w:t>
      </w:r>
    </w:p>
    <w:p w14:paraId="51A86A93" w14:textId="77777777" w:rsidR="00917BF5" w:rsidRPr="00984614" w:rsidRDefault="00917BF5" w:rsidP="00917BF5">
      <w:p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7738BCA1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xx.xx</w:t>
      </w:r>
      <w:proofErr w:type="spellEnd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</w:t>
      </w:r>
    </w:p>
    <w:p w14:paraId="10F82198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Valores expresados en RD</w:t>
      </w:r>
    </w:p>
    <w:p w14:paraId="1A2D8B54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6046D773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3E63B734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Inmediata</w:t>
      </w:r>
    </w:p>
    <w:p w14:paraId="12780FB3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22FEF649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34A5E6DD" w14:textId="77777777" w:rsidR="00984614" w:rsidRPr="00984614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Calibri" w:eastAsia="SimSun" w:hAnsi="Calibri" w:cs="Calibri"/>
          <w:sz w:val="24"/>
          <w:szCs w:val="24"/>
        </w:rPr>
      </w:pPr>
      <w:r w:rsidRPr="00984614">
        <w:rPr>
          <w:rFonts w:ascii="Calibri" w:eastAsia="SimSun" w:hAnsi="Calibri" w:cs="Calibri"/>
          <w:sz w:val="24"/>
          <w:szCs w:val="24"/>
        </w:rPr>
        <w:t xml:space="preserve">Toda persona natural o jurídica, nacional o extranjera que haya adquirido las </w:t>
      </w:r>
      <w:r w:rsidRPr="00984614">
        <w:rPr>
          <w:rFonts w:ascii="Calibri" w:eastAsia="SimSun" w:hAnsi="Calibri" w:cs="Calibri"/>
          <w:b/>
          <w:sz w:val="24"/>
          <w:szCs w:val="24"/>
        </w:rPr>
        <w:t>especificaciones técnicas</w:t>
      </w:r>
      <w:r w:rsidRPr="00984614">
        <w:rPr>
          <w:rFonts w:ascii="Calibri" w:eastAsia="SimSun" w:hAnsi="Calibri" w:cs="Calibri"/>
          <w:sz w:val="24"/>
          <w:szCs w:val="24"/>
        </w:rPr>
        <w:t xml:space="preserve">, tendrá derecho a participar en la presente </w:t>
      </w:r>
      <w:r w:rsidRPr="00984614">
        <w:rPr>
          <w:rFonts w:ascii="Calibri" w:eastAsia="Calibri" w:hAnsi="Calibri" w:cs="Calibri"/>
          <w:i/>
          <w:iCs/>
          <w:sz w:val="24"/>
          <w:szCs w:val="24"/>
        </w:rPr>
        <w:t>COMPRA MENOR</w:t>
      </w:r>
      <w:r w:rsidRPr="00984614">
        <w:rPr>
          <w:rFonts w:ascii="Calibri" w:eastAsia="SimSun" w:hAnsi="Calibri" w:cs="Calibr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984614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</w:pP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0138F8CF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5828ED3F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Copia de la Cédula de Identidad y Electoral del solici</w:t>
      </w:r>
      <w:r w:rsidRPr="00984614">
        <w:rPr>
          <w:rFonts w:ascii="Calibri" w:eastAsia="Calibri" w:hAnsi="Calibri" w:cs="Calibri"/>
          <w:sz w:val="24"/>
          <w:szCs w:val="24"/>
          <w:lang w:val="es-ES"/>
        </w:rPr>
        <w:softHyphen/>
        <w:t xml:space="preserve">tante. </w:t>
      </w:r>
    </w:p>
    <w:p w14:paraId="3BD146A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668F396C" w14:textId="77777777" w:rsidR="00984614" w:rsidRPr="00984614" w:rsidRDefault="00984614" w:rsidP="009846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</w:p>
    <w:p w14:paraId="1F9AC12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0EF08B46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984614">
        <w:rPr>
          <w:rFonts w:ascii="Calibri" w:eastAsia="Calibri" w:hAnsi="Calibri" w:cs="Calibri"/>
          <w:b/>
          <w:sz w:val="24"/>
          <w:szCs w:val="24"/>
        </w:rPr>
        <w:t>CINCUENTA POR CIENTO (50%)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984614">
        <w:rPr>
          <w:rFonts w:ascii="Calibri" w:eastAsia="Calibri" w:hAnsi="Calibri" w:cs="Calibri"/>
          <w:sz w:val="24"/>
          <w:szCs w:val="24"/>
        </w:rPr>
        <w:t>me a la naturaleza de esta.</w:t>
      </w:r>
    </w:p>
    <w:p w14:paraId="3D1BC64F" w14:textId="77777777" w:rsidR="00984614" w:rsidRPr="00984614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  <w:r w:rsidRPr="00984614">
        <w:rPr>
          <w:rFonts w:ascii="Calibri" w:eastAsia="Calibri" w:hAnsi="Calibri" w:cs="Times New Roman"/>
          <w:b/>
          <w:bCs/>
        </w:rPr>
        <w:t>Dirección</w:t>
      </w:r>
      <w:bookmarkEnd w:id="0"/>
      <w:bookmarkEnd w:id="1"/>
      <w:bookmarkEnd w:id="2"/>
      <w:r w:rsidRPr="00984614">
        <w:rPr>
          <w:rFonts w:ascii="Calibri" w:eastAsia="Calibri" w:hAnsi="Calibri" w:cs="Times New Roman"/>
          <w:b/>
          <w:bCs/>
        </w:rPr>
        <w:t xml:space="preserve"> de correo electrónico: </w:t>
      </w:r>
      <w:hyperlink r:id="rId9" w:history="1">
        <w:r w:rsidRPr="00984614">
          <w:rPr>
            <w:rFonts w:ascii="Calibri" w:eastAsia="Calibri" w:hAnsi="Calibri" w:cs="Calibri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6D93A248" w14:textId="450D58D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984614">
        <w:rPr>
          <w:rFonts w:ascii="Calibri" w:eastAsia="Calibri" w:hAnsi="Calibri" w:cs="Calibri"/>
          <w:b/>
          <w:sz w:val="24"/>
          <w:szCs w:val="24"/>
        </w:rPr>
        <w:t xml:space="preserve"> SETENTA Y CINCO POR CIENTO (75%)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2C15852C" w14:textId="77777777" w:rsidR="00917BF5" w:rsidRPr="00984614" w:rsidRDefault="00917BF5" w:rsidP="0098461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53C59F56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F7E97C2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bookmarkStart w:id="3" w:name="_Toc379797386"/>
      <w:bookmarkStart w:id="4" w:name="_Toc185953157"/>
      <w:bookmarkStart w:id="5" w:name="_Toc159673584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 </w:t>
      </w:r>
      <w:bookmarkEnd w:id="3"/>
      <w:bookmarkEnd w:id="4"/>
      <w:bookmarkEnd w:id="5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>Cronograma de actividades</w:t>
      </w:r>
    </w:p>
    <w:p w14:paraId="1690CE70" w14:textId="728FB995" w:rsidR="00984614" w:rsidRPr="00984614" w:rsidRDefault="00984614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</w:p>
    <w:p w14:paraId="4C4C53D0" w14:textId="2EE8C3E9" w:rsidR="00984614" w:rsidRPr="00984614" w:rsidRDefault="00917BF5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  <w:r>
        <w:rPr>
          <w:noProof/>
        </w:rPr>
        <w:drawing>
          <wp:inline distT="0" distB="0" distL="0" distR="0" wp14:anchorId="32B098B6" wp14:editId="6E45A9EF">
            <wp:extent cx="5943600" cy="37147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8241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bookmarkStart w:id="6" w:name="_Toc271530532"/>
      <w:bookmarkStart w:id="7" w:name="_Toc410128616"/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6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7"/>
    </w:p>
    <w:p w14:paraId="2FCD2B72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47B09DE7" w14:textId="50A2BFC0" w:rsid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EA30FA1" w14:textId="209B5607" w:rsidR="00917BF5" w:rsidRDefault="00917BF5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2400969" w14:textId="6DB5C3D4" w:rsidR="00917BF5" w:rsidRDefault="00917BF5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1268F2E" w14:textId="6F4FCF85" w:rsidR="00917BF5" w:rsidRDefault="00917BF5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63D90C3D" w14:textId="77777777" w:rsidR="00917BF5" w:rsidRPr="00984614" w:rsidRDefault="00917BF5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8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</w:t>
    </w:r>
    <w:proofErr w:type="spellStart"/>
    <w:proofErr w:type="gramStart"/>
    <w:r w:rsidR="00C04C06" w:rsidRPr="00872515">
      <w:rPr>
        <w:b/>
        <w:color w:val="1F497D" w:themeColor="text2"/>
        <w:sz w:val="20"/>
        <w:szCs w:val="20"/>
        <w:lang w:val="en-US"/>
      </w:rPr>
      <w:t>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  <w:proofErr w:type="spellEnd"/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B2F45"/>
    <w:rsid w:val="001D6524"/>
    <w:rsid w:val="001E145F"/>
    <w:rsid w:val="001F12D3"/>
    <w:rsid w:val="001F600F"/>
    <w:rsid w:val="002225A7"/>
    <w:rsid w:val="0022453D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50589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17BF5"/>
    <w:rsid w:val="0092028E"/>
    <w:rsid w:val="00943330"/>
    <w:rsid w:val="00984614"/>
    <w:rsid w:val="00997D57"/>
    <w:rsid w:val="00A12EAB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0094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1095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4</cp:revision>
  <cp:lastPrinted>2021-03-11T12:50:00Z</cp:lastPrinted>
  <dcterms:created xsi:type="dcterms:W3CDTF">2021-03-10T20:25:00Z</dcterms:created>
  <dcterms:modified xsi:type="dcterms:W3CDTF">2021-03-11T12:59:00Z</dcterms:modified>
</cp:coreProperties>
</file>